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99" w:rsidRPr="00E37699" w:rsidRDefault="00055ABC" w:rsidP="00E37699">
      <w:pPr>
        <w:jc w:val="center"/>
      </w:pPr>
      <w:r>
        <w:t>План</w:t>
      </w:r>
      <w:bookmarkStart w:id="0" w:name="_GoBack"/>
      <w:bookmarkEnd w:id="0"/>
      <w:r w:rsidR="007678F7">
        <w:t xml:space="preserve"> за дейността-2019</w:t>
      </w:r>
      <w:r w:rsidR="00E37699">
        <w:t>год.</w:t>
      </w:r>
    </w:p>
    <w:p w:rsidR="00E37699" w:rsidRDefault="00E37699" w:rsidP="00E37699">
      <w:pPr>
        <w:jc w:val="center"/>
      </w:pPr>
      <w:r>
        <w:t>ЦЕЛИ И ЗАДАЧИ:</w:t>
      </w:r>
    </w:p>
    <w:p w:rsidR="00E37699" w:rsidRDefault="00E37699" w:rsidP="00E37699"/>
    <w:p w:rsidR="00E37699" w:rsidRDefault="007678F7" w:rsidP="00E37699">
      <w:r>
        <w:t>ПРЕЗ 2019</w:t>
      </w:r>
      <w:r w:rsidR="00E37699">
        <w:t>година НЧ „ЗАПАДНОРОДОПСКИ ЛЪЧ 1906“ ЩЕ ПРОДЪЛЖИ ДА РАБОТИ В СЛЕДНИТЕ НАСОКИ:</w:t>
      </w:r>
    </w:p>
    <w:p w:rsidR="00E37699" w:rsidRDefault="00E37699" w:rsidP="00E37699">
      <w:r>
        <w:t>-ДА ОПАЗВА КУЛТУРНО-ИСТОРИЧЕСКОТО НАСЛЕДСТВО И НАЦИОНАЛНИ ТРАДИЦИИ.</w:t>
      </w:r>
    </w:p>
    <w:p w:rsidR="00E37699" w:rsidRDefault="00E37699" w:rsidP="00E37699">
      <w:r>
        <w:t>-ДА СПОМАГА ИЗРАЖДАНЕТО НА ЦЕННОСТНА СИСТЕМА У ДЕЦАТА И МЛАДЕЖИТЕ.</w:t>
      </w:r>
    </w:p>
    <w:p w:rsidR="00E37699" w:rsidRDefault="00E37699" w:rsidP="00E37699">
      <w:r>
        <w:t>-ДА ПОДДЪРЖА И ОБОГАТЯВА МАТЕРИАЛНАТА СИ БАЗА.</w:t>
      </w:r>
    </w:p>
    <w:p w:rsidR="00E37699" w:rsidRDefault="00E37699" w:rsidP="00E37699">
      <w:r>
        <w:t>-ДА РАЗРАБОТВАИ РЕАЛИЗИРА ИНИЦИАТИВИ(ПРОЕКТИ ЗА ОБЩЕСТВЕНО) МЕСТНО РАЗВИТИЕ И ФИНАНСИРАНЕ НА ЧИТАЛИЩНАТА ДЕЙНОСТ.</w:t>
      </w:r>
    </w:p>
    <w:p w:rsidR="00E37699" w:rsidRDefault="00E37699" w:rsidP="00E37699">
      <w:r>
        <w:t>-ДА РАЗШИРИ СЪДАРЖАТЕЛНИЯ И СОЦИАЛНИЯ ОБХВАТ НА ЧИТАЛИЩНАТА ДЕЙНОСТ ЗА ПРИЖЛИЧАНЕ НА ПО-ШИРОК КРЪГ НАСЕЛЕНИЕ.</w:t>
      </w:r>
    </w:p>
    <w:p w:rsidR="00E37699" w:rsidRDefault="00E37699" w:rsidP="00E37699">
      <w:r>
        <w:t>-ДА РАЗВИВА ПОЛЗОТВОРНО СЪТРУДНИЧЕСТВО МЕЖДУ ЧИТАЛИЩАТА НА ТЕРИТОРИЯТА НА ОБЩИНА РАЗЛОГ,РЕГИОНА И СТРАНАТА.</w:t>
      </w:r>
    </w:p>
    <w:p w:rsidR="00E37699" w:rsidRDefault="00E37699" w:rsidP="00E37699"/>
    <w:p w:rsidR="00E37699" w:rsidRDefault="00E37699" w:rsidP="00E37699">
      <w:r>
        <w:t>БИБЛИОТЕЧНА ДЕЙНОСТ:</w:t>
      </w:r>
    </w:p>
    <w:p w:rsidR="00E37699" w:rsidRDefault="00E37699" w:rsidP="00E37699"/>
    <w:p w:rsidR="00E37699" w:rsidRDefault="00E37699" w:rsidP="00E37699">
      <w:r>
        <w:t>-ОСЪЩЕСТВЯВАНЕ НА ИЗЛОЖБИ СВЪРЗАНИ С БЕЛЕЖИТИ ДАТИ НА ЛИЧНОСТИ И СЪБИТИЯ ОТ МЕСТЕН,РЕГИОНАЛЕН И НАЦИОНАЛЕН ХАРАКТЕР.</w:t>
      </w:r>
    </w:p>
    <w:p w:rsidR="00E37699" w:rsidRDefault="00E37699" w:rsidP="00E37699">
      <w:r>
        <w:t>-ПРОВЕЖДАНЕ НА СРЕЩИ И ЛИТЕРАТУРНИ ЧЕТЕНИЯ НА НОВОИЗДАДЕНА ЛИТЕРАТУРА И МЛАДИ АВТОРИ.</w:t>
      </w:r>
    </w:p>
    <w:p w:rsidR="00E37699" w:rsidRDefault="00E37699" w:rsidP="00E37699"/>
    <w:p w:rsidR="00E37699" w:rsidRDefault="00E37699" w:rsidP="00E37699">
      <w:r>
        <w:t>КУЛТУРНО-МАСОВА  ДЕЙНОСТ:</w:t>
      </w:r>
    </w:p>
    <w:p w:rsidR="00E37699" w:rsidRDefault="00E37699" w:rsidP="00E37699"/>
    <w:p w:rsidR="00E37699" w:rsidRDefault="00E37699" w:rsidP="00E37699">
      <w:r>
        <w:t>-ОСЪЩЕСТВЯВАНЕ НА КУЛТУРНИЯ КАЛЕНДАР ЗА ЧИТАЛИЩНИТЕ ПРОЯВИ.</w:t>
      </w:r>
    </w:p>
    <w:p w:rsidR="00E37699" w:rsidRDefault="00E37699" w:rsidP="00E37699">
      <w:r>
        <w:t>-ПОВИИШАВАНЕ НА ХУДОЖЕСТВЕНОТОИ ЖАНРОВО РАЗНООБРАЗИЕ НА КУЛТУРНИТЕ МЕРОПРИЯТИЯ.</w:t>
      </w:r>
    </w:p>
    <w:p w:rsidR="00E37699" w:rsidRDefault="00E37699" w:rsidP="00E37699">
      <w:r>
        <w:t>-УЧАСТИЕ В КУЛТУРНИТЕ МЕРОПРИЯТИЯ НА ОБЩИНАТА.</w:t>
      </w:r>
    </w:p>
    <w:p w:rsidR="00E37699" w:rsidRDefault="00E37699" w:rsidP="00E37699">
      <w:r>
        <w:t>-ПРОВЕЖДАНЕ НА МЕРОПРИЯТИЯ,СВЪРЗАНИ СЪС СЪХРАНЕНИЕТО,РАЗВИТИЕТО И ПОПУЛЯРИЗИРАНЕТО НА МЕСТНИ ТРАДИЦИИ И ОБИЧАИ.</w:t>
      </w:r>
    </w:p>
    <w:p w:rsidR="00E37699" w:rsidRDefault="00E37699" w:rsidP="00E37699"/>
    <w:p w:rsidR="00E37699" w:rsidRDefault="00E37699" w:rsidP="00E37699">
      <w:r>
        <w:lastRenderedPageBreak/>
        <w:t>ЛЮБИТЕЛСКО ХУДОЖЕСТВЕНО ТВОРЧЕСТВО:</w:t>
      </w:r>
    </w:p>
    <w:p w:rsidR="00E37699" w:rsidRDefault="00E37699" w:rsidP="00E37699"/>
    <w:p w:rsidR="00E37699" w:rsidRDefault="00E37699" w:rsidP="00E37699">
      <w:r>
        <w:t>-АКТИВНО УЧАСТИЕ НА ЛЮБИТЕЛСКИТЕ СЪСТАВИ И ИНДИВИДУАЛНИ ИЗПЪЛНИТЕЛИ В КУЛТУРНО-МАСОВИ СЪБИТИЯ НА СЕЛОТО И ОБЩИНАТА.</w:t>
      </w:r>
    </w:p>
    <w:p w:rsidR="00E37699" w:rsidRDefault="00E37699" w:rsidP="00E37699"/>
    <w:p w:rsidR="00E37699" w:rsidRDefault="00E37699" w:rsidP="00E37699">
      <w:r>
        <w:t>ПОДОБРЯВАНЕ НА ФИНАНСОВОТО СЪСТОЯНИЕ НА ЧИТАЛИЩЕТО ЧРЕЗ:</w:t>
      </w:r>
    </w:p>
    <w:p w:rsidR="00E37699" w:rsidRDefault="00E37699" w:rsidP="00E37699"/>
    <w:p w:rsidR="00E37699" w:rsidRDefault="00E37699" w:rsidP="00E37699">
      <w:r>
        <w:t>-ОСЪЩЕСТВЯВАНЕ НА КОНТАКТИ С ЛИЧНОСТИ И ФИРМИ ЗА НАБИРАНЕ НА ДОПЪЛНИТЕЛНИ СРЕДСТВА ЗА ПО-АКТИВНО УЧАСТИЕ НА ЛЮБИТЕЛСКИТЕ СЪСТАВИ И ИНДИВИДУАЛНИ  ИЗПЪЛНИТЕЛИ В МЕСТНИ И НАЦИОНАЛНИ ПРОГРАМИ,КОНКУРСИ И ФЕСТИВАЛИ.</w:t>
      </w:r>
    </w:p>
    <w:p w:rsidR="00E37699" w:rsidRDefault="00E37699" w:rsidP="00E37699">
      <w:r>
        <w:t>-ЧЛЕНСКИ ВНОС.</w:t>
      </w:r>
    </w:p>
    <w:p w:rsidR="00E37699" w:rsidRDefault="00E37699" w:rsidP="00E37699">
      <w:r>
        <w:t>-ПРОЕКТИ И ПРОГРАМИ.</w:t>
      </w:r>
    </w:p>
    <w:p w:rsidR="00E37699" w:rsidRDefault="00E37699" w:rsidP="00E37699">
      <w:r>
        <w:t>-ДАРЕНИЯ И СПОНСОРСТВО.</w:t>
      </w:r>
    </w:p>
    <w:p w:rsidR="00E37699" w:rsidRDefault="00E37699" w:rsidP="00E37699">
      <w:r>
        <w:t>-НАЕМ ЗА ПОЛЗАВАНЕ НА ЧИТАЛИЩНОТО ИМУЩЕСТВО И ПОМЕЩЕНИЯ В СГРАДАТА.</w:t>
      </w:r>
    </w:p>
    <w:p w:rsidR="00E37699" w:rsidRDefault="00E37699" w:rsidP="00E37699"/>
    <w:p w:rsidR="00E37699" w:rsidRDefault="00E37699" w:rsidP="00E37699">
      <w:r>
        <w:t>ОБУЧЕНИЯ И КВАЛИФИКАЦИЯ;</w:t>
      </w:r>
    </w:p>
    <w:p w:rsidR="00E37699" w:rsidRDefault="00E37699" w:rsidP="00E37699"/>
    <w:p w:rsidR="00E37699" w:rsidRDefault="00E37699" w:rsidP="00E37699">
      <w:r>
        <w:t>-УЧАСТИЯ НА ЩАТНИЯ РАБОТНИК В СЕМИНАРИ,ОБУЧЕНИЯ И ДРУГИ,СВЪРЗАНИ  С ПОВИШАВАНЕ КВАЛИФИКАЦИЯТА МУ ПО ОСНОВНИТЕ ЧИТАЛИЩНИ ДЕЙНОСТИ И РАБОТА ПО ПРОЕКТИ.</w:t>
      </w:r>
    </w:p>
    <w:p w:rsidR="00E37699" w:rsidRDefault="00E37699" w:rsidP="00E37699"/>
    <w:p w:rsidR="00E37699" w:rsidRDefault="00E37699" w:rsidP="00E37699"/>
    <w:p w:rsidR="00E37699" w:rsidRDefault="00E37699" w:rsidP="00E37699">
      <w:r>
        <w:t>ПОСТОЯННО ДЕЙСТВАЩИ КОЛЕКТИВИ:</w:t>
      </w:r>
    </w:p>
    <w:p w:rsidR="00E37699" w:rsidRDefault="00E37699" w:rsidP="00E37699"/>
    <w:p w:rsidR="00E37699" w:rsidRDefault="00E37699" w:rsidP="00E37699">
      <w:r>
        <w:t>1.ЖПГ- „ЗОРНИЦА“-РЪКОВОДИТЕЛ-ВЕЛКА АРШИНКОВА</w:t>
      </w:r>
    </w:p>
    <w:p w:rsidR="00E37699" w:rsidRDefault="00E37699" w:rsidP="00E37699">
      <w:r>
        <w:t>2.ДТС“ИЛИОПОЛ“-РЪКОВОДИТЕЛ-КРУМ МОРАЛИЕВ</w:t>
      </w:r>
    </w:p>
    <w:p w:rsidR="00E37699" w:rsidRDefault="00E37699" w:rsidP="00E37699">
      <w:r>
        <w:t>3.ЮТС“ИЛИОПОЛ“-РЪКОВОДИТЕЛ-КРУМ МОРАЛИЕВ</w:t>
      </w:r>
    </w:p>
    <w:p w:rsidR="00E37699" w:rsidRDefault="00E37699" w:rsidP="00E37699">
      <w:r>
        <w:t>4.ТАНЦОВ СЪСТАВ „ИЛИОПОЛ“-РЪКОВОДИТЕЛ-КРУМ МОРАЛИЕВ</w:t>
      </w:r>
    </w:p>
    <w:p w:rsidR="00E37699" w:rsidRDefault="00E37699" w:rsidP="00E37699">
      <w:r>
        <w:t>5.Клуб по художествено слово-Елеонора Стамберова</w:t>
      </w:r>
    </w:p>
    <w:p w:rsidR="00E37699" w:rsidRDefault="00E37699" w:rsidP="00E37699">
      <w:r>
        <w:t>6.КЛУБ „СРЪЧНИ РЪЧИЧКИ“-ЕЛЕОНОРА СТАМБЕРОВА</w:t>
      </w:r>
    </w:p>
    <w:p w:rsidR="00E37699" w:rsidRDefault="00E37699" w:rsidP="00E37699"/>
    <w:p w:rsidR="00E37699" w:rsidRDefault="00E37699" w:rsidP="00E37699">
      <w:r>
        <w:t xml:space="preserve">                                             МЕРОПРИЯТИЯ:</w:t>
      </w:r>
    </w:p>
    <w:p w:rsidR="00E37699" w:rsidRDefault="00E37699" w:rsidP="00E37699"/>
    <w:p w:rsidR="00E37699" w:rsidRDefault="00E37699" w:rsidP="00E37699">
      <w:r>
        <w:t>1.</w:t>
      </w:r>
      <w:r>
        <w:tab/>
        <w:t>УЧАСТИЯ В ПРОВЕЖДАНЕ НА НАЦИОНАЛНИ ПРАЗНИЦИ.</w:t>
      </w:r>
    </w:p>
    <w:p w:rsidR="00E37699" w:rsidRDefault="00E37699" w:rsidP="00E37699">
      <w:r>
        <w:t>3-ТИ МАРТ НАЦИОНАЛЕН ПРАЗНИК НА БЪЛГАРИЯ.</w:t>
      </w:r>
    </w:p>
    <w:p w:rsidR="00E37699" w:rsidRDefault="00E37699" w:rsidP="00E37699"/>
    <w:p w:rsidR="00E37699" w:rsidRDefault="00E37699" w:rsidP="00E37699">
      <w:r>
        <w:t xml:space="preserve">     2.ОРГАНИЗИРАНЕ И ПРОВЕЖДАНЕ НА ОФИЦИАЛНИ ПРАЗНИЦИ И ЧЕСТВАНИЯ НА БЕЛЕЖИТИ ГОДИШНИНИ.</w:t>
      </w:r>
    </w:p>
    <w:p w:rsidR="00E37699" w:rsidRDefault="00E37699" w:rsidP="00E37699">
      <w:r>
        <w:t>-ДЕН НА РОДИЛНАТА ПОМОЩ,ВЕЧЕР НА САМОДЕЕЦА,БАБА МАРТА,8-МИ МАРТ-ДЕН НА ЖЕНАТА,9 МАЙ ДЕН НА ЕВРОПА,24 МАЙ,1ЮНИ,15СЕПТЕМВРИ,КОЛЕДНО-НОВОГОДИШНИ ПРАЗНЕНСТВА,</w:t>
      </w:r>
    </w:p>
    <w:p w:rsidR="00E37699" w:rsidRDefault="00E37699" w:rsidP="00E37699">
      <w:r>
        <w:t>19 ФЕВРУАРИ,6 МАЙ,2 ЮНИ,6 СЕПТЕМВРИ,22 СЕПТЕМВРИ,22 ОКТОМВРИ    1 НОЕМВРИ И ДРУГИ.</w:t>
      </w:r>
    </w:p>
    <w:p w:rsidR="00E37699" w:rsidRDefault="00E37699" w:rsidP="00E37699">
      <w:r>
        <w:t>3.ОРГАНИЗИРАНЕ И ПРОВЕЖДАНЕ НА ПРАЗНИЦИ И ЧЕСТВАНИЯ ОТ МЕСТНО ЗНАЧЕНИЕ.</w:t>
      </w:r>
    </w:p>
    <w:p w:rsidR="00E37699" w:rsidRDefault="00E37699" w:rsidP="00E37699">
      <w:r>
        <w:t>-ЙОРДАНОВ ДЕН,ЛАЗАРОВ ДЕН,ВЕЛИКДЕН, ИЛИНДЕН,СВЕТА ВАРВАРА</w:t>
      </w:r>
    </w:p>
    <w:p w:rsidR="00E37699" w:rsidRDefault="00E37699" w:rsidP="00E37699"/>
    <w:p w:rsidR="00E37699" w:rsidRDefault="00E37699" w:rsidP="00E37699">
      <w:r>
        <w:t>3.УЧАСТИЕ В НАЦИОНАЛНИ  МЕЖДУНАРОДНИ ФЕСТИВАЛИ:</w:t>
      </w:r>
    </w:p>
    <w:p w:rsidR="00E37699" w:rsidRDefault="007678F7" w:rsidP="00E37699">
      <w:r>
        <w:t>1</w:t>
      </w:r>
      <w:r w:rsidR="00E37699">
        <w:t>.“МАЛЕШЕВО ПЕЕ И ТАНЦУВА“-МЕЖДУНАРОДЕН ФОЛКЛОРЕН ФЕСТИВАЛ</w:t>
      </w:r>
    </w:p>
    <w:p w:rsidR="00E37699" w:rsidRDefault="007678F7" w:rsidP="00E37699">
      <w:r>
        <w:t>2</w:t>
      </w:r>
      <w:r w:rsidR="00E37699">
        <w:t>.ФЕСТИВАЛ „НА АРМАНЕ С ТАПАНЕ“-РАЗЛОГ</w:t>
      </w:r>
    </w:p>
    <w:p w:rsidR="007678F7" w:rsidRDefault="007678F7" w:rsidP="00E37699">
      <w:r>
        <w:t>3.“Свири ми се ,пее ми се,оро ми се игра“-Баня</w:t>
      </w:r>
    </w:p>
    <w:p w:rsidR="007678F7" w:rsidRDefault="007678F7" w:rsidP="00E37699">
      <w:pPr>
        <w:rPr>
          <w:lang w:val="en-US"/>
        </w:rPr>
      </w:pPr>
      <w:r>
        <w:t>4.“Добринишки лято“-Добринище</w:t>
      </w:r>
    </w:p>
    <w:p w:rsidR="00CA3F42" w:rsidRPr="00CA3F42" w:rsidRDefault="00CA3F42" w:rsidP="00E37699">
      <w:pPr>
        <w:rPr>
          <w:lang w:val="en-US"/>
        </w:rPr>
      </w:pPr>
    </w:p>
    <w:p w:rsidR="007678F7" w:rsidRPr="00CA3F42" w:rsidRDefault="007678F7" w:rsidP="00E37699">
      <w:pPr>
        <w:rPr>
          <w:b/>
        </w:rPr>
      </w:pPr>
      <w:r w:rsidRPr="00CA3F42">
        <w:rPr>
          <w:b/>
        </w:rPr>
        <w:t>Състав на настоятелството на НЧ“Западнородопски лъч 1906“</w:t>
      </w:r>
    </w:p>
    <w:p w:rsidR="007678F7" w:rsidRPr="00CA3F42" w:rsidRDefault="007678F7" w:rsidP="00E37699">
      <w:pPr>
        <w:rPr>
          <w:b/>
        </w:rPr>
      </w:pPr>
      <w:r w:rsidRPr="00CA3F42">
        <w:rPr>
          <w:b/>
        </w:rPr>
        <w:t>Диана Тодорова Чанкова-Председател</w:t>
      </w:r>
    </w:p>
    <w:p w:rsidR="007678F7" w:rsidRPr="00CA3F42" w:rsidRDefault="007678F7" w:rsidP="00E37699">
      <w:pPr>
        <w:rPr>
          <w:b/>
        </w:rPr>
      </w:pPr>
      <w:r w:rsidRPr="00CA3F42">
        <w:rPr>
          <w:b/>
        </w:rPr>
        <w:t>Дичка Йорданова Паньова</w:t>
      </w:r>
    </w:p>
    <w:p w:rsidR="007678F7" w:rsidRPr="00CA3F42" w:rsidRDefault="007678F7" w:rsidP="00E37699">
      <w:pPr>
        <w:rPr>
          <w:b/>
        </w:rPr>
      </w:pPr>
      <w:r w:rsidRPr="00CA3F42">
        <w:rPr>
          <w:b/>
        </w:rPr>
        <w:t>Кристина Георгиева Кърпачева</w:t>
      </w:r>
    </w:p>
    <w:p w:rsidR="007678F7" w:rsidRPr="00CA3F42" w:rsidRDefault="007678F7" w:rsidP="00E37699">
      <w:pPr>
        <w:rPr>
          <w:b/>
        </w:rPr>
      </w:pPr>
      <w:r w:rsidRPr="00CA3F42">
        <w:rPr>
          <w:b/>
        </w:rPr>
        <w:t>Състав на Проверителна комисия:</w:t>
      </w:r>
    </w:p>
    <w:p w:rsidR="007678F7" w:rsidRPr="00CA3F42" w:rsidRDefault="007678F7" w:rsidP="00E37699">
      <w:pPr>
        <w:rPr>
          <w:b/>
        </w:rPr>
      </w:pPr>
      <w:r w:rsidRPr="00CA3F42">
        <w:rPr>
          <w:b/>
        </w:rPr>
        <w:t>Кристина Илиева Неделчева</w:t>
      </w:r>
    </w:p>
    <w:p w:rsidR="007678F7" w:rsidRPr="00CA3F42" w:rsidRDefault="007678F7" w:rsidP="00E37699">
      <w:pPr>
        <w:rPr>
          <w:b/>
        </w:rPr>
      </w:pPr>
      <w:r w:rsidRPr="00CA3F42">
        <w:rPr>
          <w:b/>
        </w:rPr>
        <w:t>Райна Кръстева Шаркова</w:t>
      </w:r>
    </w:p>
    <w:p w:rsidR="007678F7" w:rsidRPr="00CA3F42" w:rsidRDefault="007678F7" w:rsidP="00E37699">
      <w:pPr>
        <w:rPr>
          <w:b/>
        </w:rPr>
      </w:pPr>
      <w:r w:rsidRPr="00CA3F42">
        <w:rPr>
          <w:b/>
        </w:rPr>
        <w:t>Росица Георгиева Аршинкова</w:t>
      </w:r>
    </w:p>
    <w:p w:rsidR="00A15671" w:rsidRDefault="00A15671" w:rsidP="00E37699"/>
    <w:sectPr w:rsidR="00A1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99"/>
    <w:rsid w:val="00055ABC"/>
    <w:rsid w:val="007678F7"/>
    <w:rsid w:val="00A15671"/>
    <w:rsid w:val="00CA3F42"/>
    <w:rsid w:val="00E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Petar</cp:lastModifiedBy>
  <cp:revision>4</cp:revision>
  <dcterms:created xsi:type="dcterms:W3CDTF">2019-07-22T08:57:00Z</dcterms:created>
  <dcterms:modified xsi:type="dcterms:W3CDTF">2019-07-22T11:17:00Z</dcterms:modified>
</cp:coreProperties>
</file>